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1DB51" w14:textId="505A7820" w:rsidR="00B206D9" w:rsidRPr="00627624" w:rsidRDefault="00B206D9" w:rsidP="00627624">
      <w:pPr>
        <w:pStyle w:val="Titre"/>
        <w:spacing w:before="120" w:after="120"/>
        <w:jc w:val="center"/>
        <w:rPr>
          <w:rFonts w:ascii="Cambria" w:hAnsi="Cambria"/>
          <w:b/>
          <w:bCs/>
          <w:color w:val="0070C0"/>
        </w:rPr>
      </w:pPr>
      <w:r w:rsidRPr="00627624">
        <w:rPr>
          <w:rFonts w:ascii="Cambria" w:hAnsi="Cambria"/>
          <w:b/>
          <w:bCs/>
          <w:color w:val="0070C0"/>
        </w:rPr>
        <w:t>APPEL À COMMUNICATION</w:t>
      </w:r>
    </w:p>
    <w:p w14:paraId="33C7B03B" w14:textId="77777777" w:rsidR="00B206D9" w:rsidRDefault="00B206D9" w:rsidP="00B206D9"/>
    <w:p w14:paraId="0EC0A060" w14:textId="0C5397EE" w:rsidR="00B206D9" w:rsidRPr="00627624" w:rsidRDefault="00D16DE1" w:rsidP="00627624">
      <w:pPr>
        <w:spacing w:before="120" w:after="120"/>
        <w:jc w:val="center"/>
        <w:rPr>
          <w:rFonts w:ascii="Cambria" w:hAnsi="Cambria" w:cs="Times New Roman"/>
          <w:b/>
          <w:bCs/>
          <w:color w:val="002777"/>
          <w:sz w:val="40"/>
          <w:szCs w:val="40"/>
        </w:rPr>
      </w:pPr>
      <w:r>
        <w:rPr>
          <w:rFonts w:ascii="Cambria" w:hAnsi="Cambria" w:cs="Times New Roman"/>
          <w:b/>
          <w:bCs/>
          <w:color w:val="002777"/>
          <w:sz w:val="40"/>
          <w:szCs w:val="40"/>
        </w:rPr>
        <w:t>6</w:t>
      </w:r>
      <w:r w:rsidR="00B206D9" w:rsidRPr="00627624">
        <w:rPr>
          <w:rFonts w:ascii="Cambria" w:hAnsi="Cambria" w:cs="Times New Roman"/>
          <w:b/>
          <w:bCs/>
          <w:color w:val="002777"/>
          <w:sz w:val="40"/>
          <w:szCs w:val="40"/>
        </w:rPr>
        <w:t>e Journées de Santé Publique</w:t>
      </w:r>
    </w:p>
    <w:p w14:paraId="54E5D630" w14:textId="77777777" w:rsidR="00627624" w:rsidRDefault="00B206D9" w:rsidP="00627624">
      <w:pPr>
        <w:spacing w:before="120" w:after="120"/>
        <w:jc w:val="center"/>
        <w:rPr>
          <w:rFonts w:ascii="Cambria" w:hAnsi="Cambria" w:cs="Times New Roman"/>
          <w:b/>
          <w:bCs/>
          <w:color w:val="002777"/>
          <w:sz w:val="40"/>
          <w:szCs w:val="40"/>
        </w:rPr>
      </w:pPr>
      <w:r w:rsidRPr="00627624">
        <w:rPr>
          <w:rFonts w:ascii="Cambria" w:hAnsi="Cambria" w:cs="Times New Roman"/>
          <w:b/>
          <w:bCs/>
          <w:color w:val="002777"/>
          <w:sz w:val="40"/>
          <w:szCs w:val="40"/>
        </w:rPr>
        <w:t xml:space="preserve">Dakar, Sénégal – 10 au 12 avril 2025 </w:t>
      </w:r>
    </w:p>
    <w:p w14:paraId="0ED54DA8" w14:textId="72A5922E" w:rsidR="00B206D9" w:rsidRPr="00627624" w:rsidRDefault="00B206D9" w:rsidP="00627624">
      <w:pPr>
        <w:spacing w:before="120" w:after="120"/>
        <w:jc w:val="center"/>
        <w:rPr>
          <w:rFonts w:ascii="Cambria" w:hAnsi="Cambria" w:cs="Times New Roman"/>
          <w:b/>
          <w:bCs/>
          <w:color w:val="002777"/>
          <w:sz w:val="40"/>
          <w:szCs w:val="40"/>
        </w:rPr>
      </w:pPr>
      <w:r w:rsidRPr="00627624">
        <w:rPr>
          <w:rFonts w:ascii="Cambria" w:hAnsi="Cambria" w:cs="Times New Roman"/>
          <w:b/>
          <w:bCs/>
          <w:color w:val="002777"/>
          <w:sz w:val="40"/>
          <w:szCs w:val="40"/>
        </w:rPr>
        <w:t xml:space="preserve"> </w:t>
      </w:r>
    </w:p>
    <w:p w14:paraId="2810E426" w14:textId="5E6F65E9" w:rsidR="00B206D9" w:rsidRPr="00627624" w:rsidRDefault="00B206D9" w:rsidP="00627624">
      <w:pPr>
        <w:jc w:val="center"/>
        <w:rPr>
          <w:i/>
          <w:iCs/>
          <w:color w:val="0070C0"/>
          <w:sz w:val="32"/>
          <w:szCs w:val="32"/>
          <w:u w:val="single"/>
        </w:rPr>
      </w:pPr>
      <w:r w:rsidRPr="00627624">
        <w:rPr>
          <w:i/>
          <w:iCs/>
          <w:color w:val="0070C0"/>
          <w:sz w:val="32"/>
          <w:szCs w:val="32"/>
          <w:u w:val="single"/>
        </w:rPr>
        <w:t xml:space="preserve">Thème principal </w:t>
      </w:r>
      <w:r w:rsidRPr="00627624">
        <w:rPr>
          <w:i/>
          <w:iCs/>
          <w:color w:val="0070C0"/>
          <w:sz w:val="32"/>
          <w:szCs w:val="32"/>
        </w:rPr>
        <w:t>: Impacts des changements climatiques sur la santé</w:t>
      </w:r>
    </w:p>
    <w:p w14:paraId="2B0D4F89" w14:textId="77777777" w:rsidR="00B206D9" w:rsidRDefault="00B206D9" w:rsidP="00B206D9"/>
    <w:p w14:paraId="38B10A6B" w14:textId="77777777" w:rsidR="00B206D9" w:rsidRDefault="00B206D9" w:rsidP="00AE6C1C">
      <w:pPr>
        <w:jc w:val="both"/>
      </w:pPr>
      <w:r>
        <w:t xml:space="preserve">Les 5e Journées de Santé Publique réuniront chercheurs, praticiens, décideurs et partenaires pour explorer les multiples interactions entre changements climatiques et santé publique. Ces journées offriront un espace d’échanges scientifiques et stratégiques autour de quatre sous-thèmes clés : </w:t>
      </w:r>
    </w:p>
    <w:p w14:paraId="7AE987EE" w14:textId="77777777" w:rsidR="00B206D9" w:rsidRDefault="00B206D9" w:rsidP="00AE6C1C">
      <w:pPr>
        <w:jc w:val="both"/>
      </w:pPr>
    </w:p>
    <w:p w14:paraId="6C10A63A" w14:textId="01566E65" w:rsidR="00B206D9" w:rsidRDefault="00B206D9" w:rsidP="00AE6C1C">
      <w:pPr>
        <w:pStyle w:val="Paragraphedeliste"/>
        <w:numPr>
          <w:ilvl w:val="0"/>
          <w:numId w:val="1"/>
        </w:numPr>
        <w:jc w:val="both"/>
      </w:pPr>
      <w:r>
        <w:t xml:space="preserve">Maladies émergentes et </w:t>
      </w:r>
      <w:proofErr w:type="spellStart"/>
      <w:r>
        <w:t>réémergentes</w:t>
      </w:r>
      <w:proofErr w:type="spellEnd"/>
      <w:r>
        <w:t xml:space="preserve"> dans le contexte des changements climatiques.</w:t>
      </w:r>
    </w:p>
    <w:p w14:paraId="55C5E725" w14:textId="7C837F2D" w:rsidR="00B206D9" w:rsidRDefault="00B206D9" w:rsidP="00AE6C1C">
      <w:pPr>
        <w:pStyle w:val="Paragraphedeliste"/>
        <w:numPr>
          <w:ilvl w:val="0"/>
          <w:numId w:val="1"/>
        </w:numPr>
        <w:jc w:val="both"/>
      </w:pPr>
      <w:r>
        <w:t>Impacts des changements climatiques sur les systèmes de santé : vulnérabilité et résilience.</w:t>
      </w:r>
    </w:p>
    <w:p w14:paraId="24415BD2" w14:textId="4B5DF693" w:rsidR="00B206D9" w:rsidRDefault="00B206D9" w:rsidP="00AE6C1C">
      <w:pPr>
        <w:pStyle w:val="Paragraphedeliste"/>
        <w:numPr>
          <w:ilvl w:val="0"/>
          <w:numId w:val="1"/>
        </w:numPr>
        <w:jc w:val="both"/>
      </w:pPr>
      <w:r>
        <w:t>Équité et justice climatique : considérations pour les populations vulnérables.</w:t>
      </w:r>
    </w:p>
    <w:p w14:paraId="7A6C57E9" w14:textId="46A72CD2" w:rsidR="00B206D9" w:rsidRDefault="00B206D9" w:rsidP="00AE6C1C">
      <w:pPr>
        <w:pStyle w:val="Paragraphedeliste"/>
        <w:numPr>
          <w:ilvl w:val="0"/>
          <w:numId w:val="1"/>
        </w:numPr>
        <w:jc w:val="both"/>
      </w:pPr>
      <w:r>
        <w:t xml:space="preserve">Impact des changements climatiques sur la santé de la mère, de l’enfant, la nutrition </w:t>
      </w:r>
      <w:proofErr w:type="gramStart"/>
      <w:r>
        <w:t>et</w:t>
      </w:r>
      <w:proofErr w:type="gramEnd"/>
      <w:r>
        <w:t xml:space="preserve"> les maladies non transmissibles.</w:t>
      </w:r>
    </w:p>
    <w:p w14:paraId="29757092" w14:textId="2287CD2F" w:rsidR="00B206D9" w:rsidRDefault="00B307D0" w:rsidP="00AE6C1C">
      <w:pPr>
        <w:jc w:val="both"/>
      </w:pPr>
      <w:r>
        <w:t xml:space="preserve">Une session de communications sur </w:t>
      </w:r>
      <w:proofErr w:type="gramStart"/>
      <w:r>
        <w:t>des sujets libre</w:t>
      </w:r>
      <w:proofErr w:type="gramEnd"/>
      <w:r>
        <w:t xml:space="preserve"> de santé sera ouverte, en fonction de l’agenda qui sera élaboré.</w:t>
      </w:r>
    </w:p>
    <w:p w14:paraId="3982D125" w14:textId="77396A0E" w:rsidR="00B206D9" w:rsidRDefault="00B206D9" w:rsidP="00AE6C1C">
      <w:pPr>
        <w:pStyle w:val="Titre1"/>
        <w:numPr>
          <w:ilvl w:val="0"/>
          <w:numId w:val="0"/>
        </w:numPr>
        <w:ind w:left="432" w:hanging="432"/>
        <w:jc w:val="both"/>
      </w:pPr>
      <w:r>
        <w:t xml:space="preserve">Appel à Contributions </w:t>
      </w:r>
    </w:p>
    <w:p w14:paraId="3144505A" w14:textId="77777777" w:rsidR="00B307D0" w:rsidRDefault="00B307D0" w:rsidP="00AE6C1C">
      <w:pPr>
        <w:jc w:val="both"/>
      </w:pPr>
    </w:p>
    <w:p w14:paraId="6A9E4744" w14:textId="4ED73620" w:rsidR="00B206D9" w:rsidRDefault="00B206D9" w:rsidP="00AE6C1C">
      <w:pPr>
        <w:jc w:val="both"/>
      </w:pPr>
      <w:r>
        <w:t>Nous invitons les auteurs à soumettre leurs résumés de communication scientifique en lien avec les sous-thèmes identifiés. Les contributions peuvent prendre la forme de présentations orales, de posters ou de tables rondes et doivent aborder les dimensions scientifiques, socio-économiques ou politiques du thème principal.</w:t>
      </w:r>
    </w:p>
    <w:p w14:paraId="5520D8D7" w14:textId="77777777" w:rsidR="00B206D9" w:rsidRDefault="00B206D9" w:rsidP="00AE6C1C">
      <w:pPr>
        <w:jc w:val="both"/>
      </w:pPr>
    </w:p>
    <w:p w14:paraId="682B817A" w14:textId="26B37273" w:rsidR="00B206D9" w:rsidRPr="000A1664" w:rsidRDefault="00B206D9" w:rsidP="00AE6C1C">
      <w:pPr>
        <w:jc w:val="both"/>
        <w:rPr>
          <w:b/>
          <w:bCs/>
        </w:rPr>
      </w:pPr>
      <w:r w:rsidRPr="000A1664">
        <w:rPr>
          <w:b/>
          <w:bCs/>
        </w:rPr>
        <w:t xml:space="preserve">Critères de soumission : </w:t>
      </w:r>
    </w:p>
    <w:p w14:paraId="68130933" w14:textId="172D5A77" w:rsidR="00B206D9" w:rsidRDefault="00B206D9" w:rsidP="00AE6C1C">
      <w:pPr>
        <w:jc w:val="both"/>
      </w:pPr>
      <w:r>
        <w:t xml:space="preserve">Format des résumés : 300 mots maximum, rédigés en français ou en anglais.  </w:t>
      </w:r>
    </w:p>
    <w:p w14:paraId="3D54C83D" w14:textId="589928CE" w:rsidR="00B206D9" w:rsidRPr="000A1664" w:rsidRDefault="00B206D9" w:rsidP="00AE6C1C">
      <w:pPr>
        <w:jc w:val="both"/>
        <w:rPr>
          <w:b/>
          <w:bCs/>
        </w:rPr>
      </w:pPr>
      <w:r w:rsidRPr="000A1664">
        <w:rPr>
          <w:b/>
          <w:bCs/>
        </w:rPr>
        <w:t xml:space="preserve">Structure des résumés :  </w:t>
      </w:r>
    </w:p>
    <w:p w14:paraId="78929669" w14:textId="28B957EF" w:rsidR="00B206D9" w:rsidRDefault="00B206D9" w:rsidP="00AE6C1C">
      <w:pPr>
        <w:pStyle w:val="Paragraphedeliste"/>
        <w:numPr>
          <w:ilvl w:val="0"/>
          <w:numId w:val="2"/>
        </w:numPr>
        <w:jc w:val="both"/>
      </w:pPr>
      <w:r>
        <w:t xml:space="preserve">Titre de la communication  </w:t>
      </w:r>
    </w:p>
    <w:p w14:paraId="2AA13A93" w14:textId="29A0AE3A" w:rsidR="00B206D9" w:rsidRDefault="00B206D9" w:rsidP="00AE6C1C">
      <w:pPr>
        <w:pStyle w:val="Paragraphedeliste"/>
        <w:numPr>
          <w:ilvl w:val="0"/>
          <w:numId w:val="2"/>
        </w:numPr>
        <w:jc w:val="both"/>
      </w:pPr>
      <w:r>
        <w:t xml:space="preserve">Contexte et problématique  </w:t>
      </w:r>
    </w:p>
    <w:p w14:paraId="0650D9C5" w14:textId="17071AB7" w:rsidR="00B206D9" w:rsidRDefault="00B206D9" w:rsidP="00AE6C1C">
      <w:pPr>
        <w:pStyle w:val="Paragraphedeliste"/>
        <w:numPr>
          <w:ilvl w:val="0"/>
          <w:numId w:val="2"/>
        </w:numPr>
        <w:jc w:val="both"/>
      </w:pPr>
      <w:r>
        <w:t xml:space="preserve">Méthodologie  </w:t>
      </w:r>
    </w:p>
    <w:p w14:paraId="66BF0F2A" w14:textId="0698A332" w:rsidR="00B206D9" w:rsidRDefault="00B206D9" w:rsidP="00AE6C1C">
      <w:pPr>
        <w:pStyle w:val="Paragraphedeliste"/>
        <w:numPr>
          <w:ilvl w:val="0"/>
          <w:numId w:val="2"/>
        </w:numPr>
        <w:jc w:val="both"/>
      </w:pPr>
      <w:r>
        <w:t xml:space="preserve">Résultats  </w:t>
      </w:r>
    </w:p>
    <w:p w14:paraId="4AB5ABBA" w14:textId="0B3E8997" w:rsidR="00B206D9" w:rsidRDefault="00B206D9" w:rsidP="00AE6C1C">
      <w:pPr>
        <w:pStyle w:val="Paragraphedeliste"/>
        <w:numPr>
          <w:ilvl w:val="0"/>
          <w:numId w:val="2"/>
        </w:numPr>
        <w:jc w:val="both"/>
      </w:pPr>
      <w:r>
        <w:t xml:space="preserve">Conclusions et recommandations  </w:t>
      </w:r>
    </w:p>
    <w:p w14:paraId="3689E6DF" w14:textId="47C4726B" w:rsidR="00B206D9" w:rsidRDefault="00B206D9" w:rsidP="00AE6C1C">
      <w:pPr>
        <w:jc w:val="both"/>
      </w:pPr>
      <w:r w:rsidRPr="000A1664">
        <w:rPr>
          <w:b/>
          <w:bCs/>
        </w:rPr>
        <w:t>Date limite de soumission</w:t>
      </w:r>
      <w:r>
        <w:t xml:space="preserve"> : 15 </w:t>
      </w:r>
      <w:r w:rsidR="00672A1B">
        <w:t>mars</w:t>
      </w:r>
      <w:r>
        <w:t xml:space="preserve"> 2025  </w:t>
      </w:r>
    </w:p>
    <w:p w14:paraId="636ACCDB" w14:textId="37216A77" w:rsidR="00B206D9" w:rsidRDefault="00B206D9" w:rsidP="00AE6C1C">
      <w:pPr>
        <w:jc w:val="both"/>
      </w:pPr>
      <w:r w:rsidRPr="000A1664">
        <w:rPr>
          <w:b/>
          <w:bCs/>
        </w:rPr>
        <w:t>Mode de soumission</w:t>
      </w:r>
      <w:r>
        <w:t xml:space="preserve"> : Par email à </w:t>
      </w:r>
      <w:r w:rsidR="005D41F9" w:rsidRPr="005D41F9">
        <w:rPr>
          <w:b/>
          <w:bCs/>
        </w:rPr>
        <w:t>info@sante-senegal.org</w:t>
      </w:r>
      <w:r w:rsidR="005D41F9" w:rsidRPr="005D41F9">
        <w:t xml:space="preserve"> </w:t>
      </w:r>
      <w:r>
        <w:t>avec pour objet "Journées Santé Publique 2025 – Résumé".</w:t>
      </w:r>
    </w:p>
    <w:p w14:paraId="6B5CDB27" w14:textId="0CBFCD87" w:rsidR="00B206D9" w:rsidRPr="000A1664" w:rsidRDefault="00B206D9" w:rsidP="00AE6C1C">
      <w:pPr>
        <w:jc w:val="both"/>
        <w:rPr>
          <w:b/>
          <w:bCs/>
        </w:rPr>
      </w:pPr>
      <w:r w:rsidRPr="000A1664">
        <w:rPr>
          <w:b/>
          <w:bCs/>
        </w:rPr>
        <w:t>Calendrier :</w:t>
      </w:r>
    </w:p>
    <w:p w14:paraId="6450584F" w14:textId="31FF923C" w:rsidR="00B206D9" w:rsidRDefault="00B206D9" w:rsidP="00AE6C1C">
      <w:pPr>
        <w:jc w:val="both"/>
      </w:pPr>
      <w:r>
        <w:t xml:space="preserve">Date limite de soumission des résumés : 15 </w:t>
      </w:r>
      <w:r w:rsidR="00672A1B">
        <w:t>mars</w:t>
      </w:r>
      <w:r>
        <w:t xml:space="preserve"> 2025  </w:t>
      </w:r>
    </w:p>
    <w:p w14:paraId="7958B353" w14:textId="24924763" w:rsidR="00B206D9" w:rsidRDefault="00B206D9" w:rsidP="00AE6C1C">
      <w:pPr>
        <w:jc w:val="both"/>
      </w:pPr>
      <w:r>
        <w:lastRenderedPageBreak/>
        <w:t xml:space="preserve">Notification d’acceptation : 1er </w:t>
      </w:r>
      <w:r w:rsidR="00672A1B">
        <w:t>avril</w:t>
      </w:r>
      <w:bookmarkStart w:id="0" w:name="_GoBack"/>
      <w:bookmarkEnd w:id="0"/>
      <w:r>
        <w:t xml:space="preserve"> 2025  </w:t>
      </w:r>
    </w:p>
    <w:p w14:paraId="5AE4752E" w14:textId="633A7E02" w:rsidR="00B206D9" w:rsidRDefault="00B206D9" w:rsidP="00AE6C1C">
      <w:pPr>
        <w:jc w:val="both"/>
      </w:pPr>
      <w:r w:rsidRPr="000A1664">
        <w:rPr>
          <w:b/>
          <w:bCs/>
        </w:rPr>
        <w:t>Date limite d’inscription des auteurs :</w:t>
      </w:r>
      <w:r>
        <w:t xml:space="preserve"> 20 mars 2025  </w:t>
      </w:r>
    </w:p>
    <w:p w14:paraId="097053A2" w14:textId="77777777" w:rsidR="00B206D9" w:rsidRDefault="00B206D9" w:rsidP="00AE6C1C">
      <w:pPr>
        <w:jc w:val="both"/>
      </w:pPr>
    </w:p>
    <w:p w14:paraId="281F97B2" w14:textId="62962ABF" w:rsidR="00B206D9" w:rsidRPr="00B13AA4" w:rsidRDefault="00B206D9" w:rsidP="00AE6C1C">
      <w:pPr>
        <w:jc w:val="both"/>
        <w:rPr>
          <w:b/>
          <w:bCs/>
        </w:rPr>
      </w:pPr>
      <w:r w:rsidRPr="00B13AA4">
        <w:rPr>
          <w:b/>
          <w:bCs/>
        </w:rPr>
        <w:t>Coordonnées :</w:t>
      </w:r>
    </w:p>
    <w:p w14:paraId="52D66177" w14:textId="12751EA6" w:rsidR="00B206D9" w:rsidRDefault="00B206D9" w:rsidP="00AE6C1C">
      <w:pPr>
        <w:jc w:val="both"/>
        <w:rPr>
          <w:b/>
          <w:bCs/>
        </w:rPr>
      </w:pPr>
      <w:r>
        <w:t xml:space="preserve">Pour toute question, contactez-nous à </w:t>
      </w:r>
      <w:r w:rsidR="005D41F9" w:rsidRPr="005D41F9">
        <w:rPr>
          <w:b/>
          <w:bCs/>
        </w:rPr>
        <w:t>info@sante-senegal.org</w:t>
      </w:r>
      <w:r w:rsidR="005D41F9" w:rsidRPr="005D41F9">
        <w:t xml:space="preserve"> </w:t>
      </w:r>
      <w:r>
        <w:t xml:space="preserve">ou visitez notre site web </w:t>
      </w:r>
      <w:r w:rsidR="005D41F9" w:rsidRPr="005D41F9">
        <w:rPr>
          <w:b/>
          <w:bCs/>
        </w:rPr>
        <w:t>sante-senegal.org</w:t>
      </w:r>
      <w:r w:rsidR="005D41F9">
        <w:rPr>
          <w:b/>
          <w:bCs/>
        </w:rPr>
        <w:t>.</w:t>
      </w:r>
    </w:p>
    <w:p w14:paraId="613C90A8" w14:textId="77777777" w:rsidR="005D41F9" w:rsidRDefault="005D41F9" w:rsidP="00AE6C1C">
      <w:pPr>
        <w:jc w:val="both"/>
      </w:pPr>
    </w:p>
    <w:p w14:paraId="0565F66A" w14:textId="77777777" w:rsidR="00B206D9" w:rsidRDefault="00B206D9" w:rsidP="00AE6C1C">
      <w:pPr>
        <w:jc w:val="both"/>
      </w:pPr>
      <w:r>
        <w:t>Nous encourageons particulièrement les contributions qui adoptent une approche interdisciplinaire ou multisectorielle et celles mettant en lumière des solutions pratiques et innovantes face aux défis climatiques.</w:t>
      </w:r>
    </w:p>
    <w:p w14:paraId="33AAEE5D" w14:textId="0EDCC160" w:rsidR="00764671" w:rsidRDefault="00764671" w:rsidP="00AE6C1C">
      <w:pPr>
        <w:jc w:val="both"/>
      </w:pPr>
      <w:r>
        <w:br w:type="page"/>
      </w:r>
    </w:p>
    <w:tbl>
      <w:tblPr>
        <w:tblStyle w:val="Grilledutableau"/>
        <w:tblW w:w="0" w:type="auto"/>
        <w:tblLook w:val="04A0" w:firstRow="1" w:lastRow="0" w:firstColumn="1" w:lastColumn="0" w:noHBand="0" w:noVBand="1"/>
      </w:tblPr>
      <w:tblGrid>
        <w:gridCol w:w="9056"/>
      </w:tblGrid>
      <w:tr w:rsidR="00764671" w:rsidRPr="00764671" w14:paraId="2D175B73" w14:textId="77777777" w:rsidTr="00764671">
        <w:tc>
          <w:tcPr>
            <w:tcW w:w="9056" w:type="dxa"/>
          </w:tcPr>
          <w:p w14:paraId="0597D6C8" w14:textId="7388B4C1" w:rsidR="00764671" w:rsidRPr="00764671" w:rsidRDefault="00764671" w:rsidP="00764671">
            <w:pPr>
              <w:pStyle w:val="Titre"/>
              <w:spacing w:before="120" w:after="120"/>
              <w:jc w:val="center"/>
              <w:rPr>
                <w:rFonts w:ascii="Cambria" w:hAnsi="Cambria"/>
                <w:b/>
                <w:bCs/>
                <w:color w:val="0070C0"/>
              </w:rPr>
            </w:pPr>
            <w:r w:rsidRPr="00764671">
              <w:rPr>
                <w:rFonts w:ascii="Cambria" w:hAnsi="Cambria"/>
                <w:b/>
                <w:bCs/>
                <w:color w:val="0070C0"/>
              </w:rPr>
              <w:lastRenderedPageBreak/>
              <w:t>Fiche</w:t>
            </w:r>
            <w:r>
              <w:rPr>
                <w:rFonts w:ascii="Cambria" w:hAnsi="Cambria"/>
                <w:b/>
                <w:bCs/>
                <w:color w:val="0070C0"/>
              </w:rPr>
              <w:t xml:space="preserve"> </w:t>
            </w:r>
            <w:r w:rsidRPr="00764671">
              <w:rPr>
                <w:rFonts w:ascii="Cambria" w:hAnsi="Cambria"/>
                <w:b/>
                <w:bCs/>
                <w:color w:val="0070C0"/>
              </w:rPr>
              <w:t>de soumission de résumé</w:t>
            </w:r>
          </w:p>
        </w:tc>
      </w:tr>
      <w:tr w:rsidR="00764671" w:rsidRPr="00822CDD" w14:paraId="7206E8FF" w14:textId="77777777" w:rsidTr="00764671">
        <w:tc>
          <w:tcPr>
            <w:tcW w:w="9056" w:type="dxa"/>
          </w:tcPr>
          <w:p w14:paraId="077C569A" w14:textId="521BE1FE" w:rsidR="00764671" w:rsidRPr="00764671" w:rsidRDefault="00764671" w:rsidP="00B206D9">
            <w:pPr>
              <w:rPr>
                <w:b/>
                <w:bCs/>
              </w:rPr>
            </w:pPr>
            <w:r w:rsidRPr="00764671">
              <w:rPr>
                <w:b/>
                <w:bCs/>
              </w:rPr>
              <w:t>Auteur(s)</w:t>
            </w:r>
            <w:r>
              <w:rPr>
                <w:b/>
                <w:bCs/>
              </w:rPr>
              <w:t>/</w:t>
            </w:r>
            <w:proofErr w:type="spellStart"/>
            <w:r w:rsidRPr="00764671">
              <w:rPr>
                <w:b/>
                <w:bCs/>
                <w:i/>
                <w:iCs/>
              </w:rPr>
              <w:t>authors</w:t>
            </w:r>
            <w:proofErr w:type="spellEnd"/>
            <w:r w:rsidRPr="00764671">
              <w:rPr>
                <w:b/>
                <w:bCs/>
                <w:i/>
                <w:iCs/>
              </w:rPr>
              <w:t> </w:t>
            </w:r>
            <w:r w:rsidRPr="00764671">
              <w:rPr>
                <w:b/>
                <w:bCs/>
              </w:rPr>
              <w:t>:</w:t>
            </w:r>
          </w:p>
          <w:p w14:paraId="1F41F533" w14:textId="77777777" w:rsidR="00764671" w:rsidRDefault="00764671" w:rsidP="00B206D9"/>
          <w:p w14:paraId="0CE706FF" w14:textId="77777777" w:rsidR="00764671" w:rsidRDefault="00764671" w:rsidP="00B206D9"/>
          <w:p w14:paraId="3689AD5C" w14:textId="77777777" w:rsidR="00764671" w:rsidRDefault="00764671" w:rsidP="00B206D9"/>
          <w:p w14:paraId="6EAD1BCE" w14:textId="77777777" w:rsidR="00764671" w:rsidRDefault="00764671" w:rsidP="00B206D9"/>
          <w:p w14:paraId="53AF95DD" w14:textId="77777777" w:rsidR="00764671" w:rsidRDefault="00764671" w:rsidP="00B206D9"/>
          <w:p w14:paraId="2B9DC6AC" w14:textId="0210A5A6" w:rsidR="00764671" w:rsidRDefault="00764671" w:rsidP="00B206D9">
            <w:r>
              <w:t>Pour chaque auteur, préciser l’affiliation professionnelle</w:t>
            </w:r>
          </w:p>
          <w:p w14:paraId="1A002005" w14:textId="6477A4FF" w:rsidR="00764671" w:rsidRDefault="00764671" w:rsidP="00764671">
            <w:r>
              <w:t xml:space="preserve">Préciser l’adresse email de l’auteur </w:t>
            </w:r>
            <w:r w:rsidR="0040571C">
              <w:t>principal</w:t>
            </w:r>
            <w:r>
              <w:t xml:space="preserve"> et de l’auteur </w:t>
            </w:r>
            <w:r w:rsidR="0040571C">
              <w:t>correspondant (</w:t>
            </w:r>
            <w:r>
              <w:t>s’il s’agit de deux personnes différentes)</w:t>
            </w:r>
            <w:r w:rsidR="0040571C">
              <w:t>.</w:t>
            </w:r>
          </w:p>
          <w:p w14:paraId="11390DF2" w14:textId="77777777" w:rsidR="008F42A6" w:rsidRDefault="008F42A6" w:rsidP="00764671"/>
          <w:p w14:paraId="35DAF416" w14:textId="77777777" w:rsidR="008F42A6" w:rsidRPr="008F42A6" w:rsidRDefault="008F42A6" w:rsidP="008F42A6">
            <w:pPr>
              <w:rPr>
                <w:i/>
                <w:iCs/>
                <w:lang w:val="en-US"/>
              </w:rPr>
            </w:pPr>
            <w:r w:rsidRPr="008F42A6">
              <w:rPr>
                <w:i/>
                <w:iCs/>
                <w:lang w:val="en-US"/>
              </w:rPr>
              <w:t xml:space="preserve">For each author, specify the professional affiliation.  </w:t>
            </w:r>
          </w:p>
          <w:p w14:paraId="741C055E" w14:textId="2BD2B215" w:rsidR="008F42A6" w:rsidRPr="008F42A6" w:rsidRDefault="008F42A6" w:rsidP="008F42A6">
            <w:pPr>
              <w:rPr>
                <w:lang w:val="en-US"/>
              </w:rPr>
            </w:pPr>
            <w:r w:rsidRPr="008F42A6">
              <w:rPr>
                <w:i/>
                <w:iCs/>
                <w:lang w:val="en-US"/>
              </w:rPr>
              <w:t>Provide the email address of the principal author and the corresponding author (if they are two different individuals).</w:t>
            </w:r>
          </w:p>
        </w:tc>
      </w:tr>
      <w:tr w:rsidR="00764671" w14:paraId="4E439E14" w14:textId="77777777" w:rsidTr="00764671">
        <w:tc>
          <w:tcPr>
            <w:tcW w:w="9056" w:type="dxa"/>
          </w:tcPr>
          <w:p w14:paraId="0085ED32" w14:textId="77777777" w:rsidR="00764671" w:rsidRPr="00764671" w:rsidRDefault="00764671" w:rsidP="00B206D9">
            <w:pPr>
              <w:rPr>
                <w:b/>
                <w:bCs/>
              </w:rPr>
            </w:pPr>
            <w:r w:rsidRPr="00764671">
              <w:rPr>
                <w:b/>
                <w:bCs/>
              </w:rPr>
              <w:t>Mots clés /</w:t>
            </w:r>
            <w:r w:rsidRPr="00764671">
              <w:rPr>
                <w:b/>
                <w:bCs/>
                <w:i/>
                <w:iCs/>
              </w:rPr>
              <w:t xml:space="preserve">key </w:t>
            </w:r>
            <w:proofErr w:type="spellStart"/>
            <w:r w:rsidRPr="00764671">
              <w:rPr>
                <w:b/>
                <w:bCs/>
                <w:i/>
                <w:iCs/>
              </w:rPr>
              <w:t>Words</w:t>
            </w:r>
            <w:proofErr w:type="spellEnd"/>
            <w:r w:rsidRPr="00764671">
              <w:rPr>
                <w:b/>
                <w:bCs/>
                <w:i/>
                <w:iCs/>
              </w:rPr>
              <w:t> :</w:t>
            </w:r>
          </w:p>
          <w:p w14:paraId="0E25769A" w14:textId="11DDAEC1" w:rsidR="00764671" w:rsidRDefault="00764671" w:rsidP="00B206D9"/>
        </w:tc>
      </w:tr>
      <w:tr w:rsidR="00764671" w14:paraId="0AB1A164" w14:textId="77777777" w:rsidTr="00764671">
        <w:tc>
          <w:tcPr>
            <w:tcW w:w="9056" w:type="dxa"/>
          </w:tcPr>
          <w:p w14:paraId="49285494" w14:textId="41F0CD5F" w:rsidR="00764671" w:rsidRDefault="00764671" w:rsidP="00B206D9">
            <w:r w:rsidRPr="008F42A6">
              <w:rPr>
                <w:b/>
                <w:bCs/>
              </w:rPr>
              <w:t>Résumé/</w:t>
            </w:r>
            <w:proofErr w:type="spellStart"/>
            <w:r w:rsidRPr="008F42A6">
              <w:rPr>
                <w:b/>
                <w:bCs/>
              </w:rPr>
              <w:t>Summary</w:t>
            </w:r>
            <w:proofErr w:type="spellEnd"/>
            <w:r w:rsidRPr="008F42A6">
              <w:rPr>
                <w:b/>
                <w:bCs/>
              </w:rPr>
              <w:t> :</w:t>
            </w:r>
            <w:r>
              <w:t xml:space="preserve"> (3</w:t>
            </w:r>
            <w:r w:rsidR="008F42A6">
              <w:t>0</w:t>
            </w:r>
            <w:r>
              <w:t xml:space="preserve">0 mots au maximum/300 </w:t>
            </w:r>
            <w:proofErr w:type="spellStart"/>
            <w:r>
              <w:t>words</w:t>
            </w:r>
            <w:proofErr w:type="spellEnd"/>
            <w:r w:rsidR="005F5565">
              <w:t>)</w:t>
            </w:r>
          </w:p>
          <w:p w14:paraId="70038ADC" w14:textId="76B6AC4C" w:rsidR="005F5565" w:rsidRDefault="005F5565" w:rsidP="00B206D9">
            <w:r>
              <w:t>Introduction</w:t>
            </w:r>
          </w:p>
          <w:p w14:paraId="1240030E" w14:textId="20AF8AF2" w:rsidR="005F5565" w:rsidRDefault="005F5565" w:rsidP="00B206D9">
            <w:r>
              <w:t>Méthode</w:t>
            </w:r>
          </w:p>
          <w:p w14:paraId="590E8C4A" w14:textId="5409B29D" w:rsidR="005F5565" w:rsidRDefault="005F5565" w:rsidP="00B206D9">
            <w:r>
              <w:t>Résultats</w:t>
            </w:r>
          </w:p>
          <w:p w14:paraId="696F284F" w14:textId="34DBD631" w:rsidR="005F5565" w:rsidRDefault="0040571C" w:rsidP="00B206D9">
            <w:r>
              <w:t>Conclusion</w:t>
            </w:r>
          </w:p>
          <w:p w14:paraId="0DC35D68" w14:textId="77777777" w:rsidR="008F42A6" w:rsidRDefault="008F42A6" w:rsidP="00B206D9"/>
          <w:p w14:paraId="1293F2EC" w14:textId="77777777" w:rsidR="008F42A6" w:rsidRDefault="008F42A6" w:rsidP="00B206D9"/>
          <w:p w14:paraId="7BDB78AC" w14:textId="77777777" w:rsidR="008F42A6" w:rsidRDefault="008F42A6" w:rsidP="00B206D9"/>
          <w:p w14:paraId="0A536333" w14:textId="77777777" w:rsidR="008F42A6" w:rsidRDefault="008F42A6" w:rsidP="00B206D9"/>
          <w:p w14:paraId="00A03910" w14:textId="77777777" w:rsidR="008F42A6" w:rsidRDefault="008F42A6" w:rsidP="00B206D9"/>
          <w:p w14:paraId="7C7F1ACD" w14:textId="77777777" w:rsidR="008F42A6" w:rsidRDefault="008F42A6" w:rsidP="00B206D9"/>
          <w:p w14:paraId="7EE58C26" w14:textId="77777777" w:rsidR="008F42A6" w:rsidRDefault="008F42A6" w:rsidP="00B206D9"/>
          <w:p w14:paraId="430934DC" w14:textId="77777777" w:rsidR="008F42A6" w:rsidRDefault="008F42A6" w:rsidP="00B206D9"/>
          <w:p w14:paraId="012AEEC0" w14:textId="77777777" w:rsidR="008F42A6" w:rsidRDefault="008F42A6" w:rsidP="00B206D9"/>
          <w:p w14:paraId="4DA74B57" w14:textId="77777777" w:rsidR="008F42A6" w:rsidRDefault="008F42A6" w:rsidP="00B206D9"/>
          <w:p w14:paraId="3C3DB216" w14:textId="77777777" w:rsidR="008F42A6" w:rsidRDefault="008F42A6" w:rsidP="00B206D9"/>
          <w:p w14:paraId="79AB4F58" w14:textId="77777777" w:rsidR="008F42A6" w:rsidRDefault="008F42A6" w:rsidP="00B206D9"/>
          <w:p w14:paraId="4873E1C4" w14:textId="77777777" w:rsidR="008F42A6" w:rsidRDefault="008F42A6" w:rsidP="00B206D9"/>
          <w:p w14:paraId="0D1EF3BB" w14:textId="77777777" w:rsidR="008F42A6" w:rsidRDefault="008F42A6" w:rsidP="00B206D9"/>
          <w:p w14:paraId="7A3C54DA" w14:textId="77777777" w:rsidR="008F42A6" w:rsidRDefault="008F42A6" w:rsidP="00B206D9"/>
          <w:p w14:paraId="72F29CBA" w14:textId="77777777" w:rsidR="008F42A6" w:rsidRDefault="008F42A6" w:rsidP="00B206D9"/>
          <w:p w14:paraId="4BBA7D32" w14:textId="77777777" w:rsidR="008F42A6" w:rsidRDefault="008F42A6" w:rsidP="00B206D9"/>
          <w:p w14:paraId="5AE8CF8C" w14:textId="77777777" w:rsidR="008F42A6" w:rsidRDefault="008F42A6" w:rsidP="00B206D9"/>
          <w:p w14:paraId="2E958F0E" w14:textId="77777777" w:rsidR="008F42A6" w:rsidRDefault="008F42A6" w:rsidP="00B206D9"/>
          <w:p w14:paraId="5362CB1C" w14:textId="77777777" w:rsidR="008F42A6" w:rsidRDefault="008F42A6" w:rsidP="00B206D9"/>
          <w:p w14:paraId="5676D840" w14:textId="77777777" w:rsidR="008F42A6" w:rsidRDefault="008F42A6" w:rsidP="00B206D9"/>
          <w:p w14:paraId="123A6CB5" w14:textId="77777777" w:rsidR="008F42A6" w:rsidRDefault="008F42A6" w:rsidP="00B206D9"/>
          <w:p w14:paraId="6A235D74" w14:textId="77777777" w:rsidR="008F42A6" w:rsidRDefault="008F42A6" w:rsidP="00B206D9"/>
          <w:p w14:paraId="4967DFCF" w14:textId="77777777" w:rsidR="008F42A6" w:rsidRDefault="008F42A6" w:rsidP="00B206D9"/>
          <w:p w14:paraId="2F945374" w14:textId="77777777" w:rsidR="008F42A6" w:rsidRDefault="008F42A6" w:rsidP="00B206D9"/>
          <w:p w14:paraId="3A44B906" w14:textId="77777777" w:rsidR="008F42A6" w:rsidRDefault="008F42A6" w:rsidP="00B206D9"/>
          <w:p w14:paraId="13143E95" w14:textId="6852599D" w:rsidR="008F42A6" w:rsidRDefault="008F42A6" w:rsidP="00B206D9"/>
        </w:tc>
      </w:tr>
    </w:tbl>
    <w:p w14:paraId="45F33A3F" w14:textId="77777777" w:rsidR="00B206D9" w:rsidRDefault="00B206D9" w:rsidP="00B206D9"/>
    <w:sectPr w:rsidR="00B206D9" w:rsidSect="0091285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F48BD"/>
    <w:multiLevelType w:val="hybridMultilevel"/>
    <w:tmpl w:val="A0742968"/>
    <w:lvl w:ilvl="0" w:tplc="280C000F">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9306C3D"/>
    <w:multiLevelType w:val="hybridMultilevel"/>
    <w:tmpl w:val="42263796"/>
    <w:lvl w:ilvl="0" w:tplc="018A78B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6D9"/>
    <w:rsid w:val="000A1664"/>
    <w:rsid w:val="0026450F"/>
    <w:rsid w:val="0040571C"/>
    <w:rsid w:val="004E003E"/>
    <w:rsid w:val="004F7776"/>
    <w:rsid w:val="005C7261"/>
    <w:rsid w:val="005D41F9"/>
    <w:rsid w:val="005F5565"/>
    <w:rsid w:val="00627624"/>
    <w:rsid w:val="00672A1B"/>
    <w:rsid w:val="00737F5D"/>
    <w:rsid w:val="00764671"/>
    <w:rsid w:val="00822CDD"/>
    <w:rsid w:val="008F42A6"/>
    <w:rsid w:val="0091285D"/>
    <w:rsid w:val="00AE6C1C"/>
    <w:rsid w:val="00B13AA4"/>
    <w:rsid w:val="00B206D9"/>
    <w:rsid w:val="00B307D0"/>
    <w:rsid w:val="00B9604B"/>
    <w:rsid w:val="00CE5577"/>
    <w:rsid w:val="00D16DE1"/>
    <w:rsid w:val="00DB0818"/>
    <w:rsid w:val="00F07AD8"/>
    <w:rsid w:val="00F80E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3A83"/>
  <w15:chartTrackingRefBased/>
  <w15:docId w15:val="{B86476F4-3DD2-0C46-BA6B-34737886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27624"/>
    <w:pPr>
      <w:keepNext/>
      <w:keepLines/>
      <w:numPr>
        <w:numId w:val="1"/>
      </w:numPr>
      <w:spacing w:before="240"/>
      <w:ind w:left="432" w:hanging="432"/>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627624"/>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27624"/>
    <w:rPr>
      <w:rFonts w:asciiTheme="majorHAnsi" w:eastAsiaTheme="majorEastAsia" w:hAnsiTheme="majorHAnsi" w:cstheme="majorBidi"/>
      <w:spacing w:val="-10"/>
      <w:kern w:val="28"/>
      <w:sz w:val="56"/>
      <w:szCs w:val="56"/>
    </w:rPr>
  </w:style>
  <w:style w:type="paragraph" w:styleId="Paragraphedeliste">
    <w:name w:val="List Paragraph"/>
    <w:basedOn w:val="Normal"/>
    <w:uiPriority w:val="34"/>
    <w:qFormat/>
    <w:rsid w:val="00627624"/>
    <w:pPr>
      <w:ind w:left="720"/>
      <w:contextualSpacing/>
    </w:pPr>
  </w:style>
  <w:style w:type="character" w:customStyle="1" w:styleId="Titre1Car">
    <w:name w:val="Titre 1 Car"/>
    <w:basedOn w:val="Policepardfaut"/>
    <w:link w:val="Titre1"/>
    <w:uiPriority w:val="9"/>
    <w:rsid w:val="00627624"/>
    <w:rPr>
      <w:rFonts w:asciiTheme="majorHAnsi" w:eastAsiaTheme="majorEastAsia" w:hAnsiTheme="majorHAnsi" w:cstheme="majorBidi"/>
      <w:color w:val="2F5496" w:themeColor="accent1" w:themeShade="BF"/>
      <w:sz w:val="32"/>
      <w:szCs w:val="32"/>
    </w:rPr>
  </w:style>
  <w:style w:type="table" w:styleId="Grilledutableau">
    <w:name w:val="Table Grid"/>
    <w:basedOn w:val="TableauNormal"/>
    <w:uiPriority w:val="39"/>
    <w:rsid w:val="00764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5F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425</Words>
  <Characters>2338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 WONE</dc:creator>
  <cp:keywords/>
  <dc:description/>
  <cp:lastModifiedBy>PC</cp:lastModifiedBy>
  <cp:revision>7</cp:revision>
  <dcterms:created xsi:type="dcterms:W3CDTF">2025-01-13T09:39:00Z</dcterms:created>
  <dcterms:modified xsi:type="dcterms:W3CDTF">2025-03-05T16:50:00Z</dcterms:modified>
</cp:coreProperties>
</file>